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470C2BC" w14:textId="77777777" w:rsidR="00D912DC" w:rsidRPr="00D912DC" w:rsidRDefault="00D912DC" w:rsidP="00D912DC">
      <w:pPr>
        <w:rPr>
          <w:rFonts w:ascii="Cambria Math" w:hAnsi="Cambria Math" w:cs="Cambria Math"/>
        </w:rPr>
      </w:pPr>
      <w:proofErr w:type="spellStart"/>
      <w:r w:rsidRPr="00D912DC">
        <w:rPr>
          <w:rFonts w:ascii="Cambria Math" w:hAnsi="Cambria Math" w:cs="Cambria Math"/>
        </w:rPr>
        <w:t>Vyrobené</w:t>
      </w:r>
      <w:proofErr w:type="spellEnd"/>
      <w:r w:rsidRPr="00D912DC">
        <w:rPr>
          <w:rFonts w:ascii="Cambria Math" w:hAnsi="Cambria Math" w:cs="Cambria Math"/>
        </w:rPr>
        <w:t xml:space="preserve"> z </w:t>
      </w:r>
      <w:proofErr w:type="spellStart"/>
      <w:r w:rsidRPr="00D912DC">
        <w:rPr>
          <w:rFonts w:ascii="Cambria Math" w:hAnsi="Cambria Math" w:cs="Cambria Math"/>
        </w:rPr>
        <w:t>ocele</w:t>
      </w:r>
      <w:proofErr w:type="spellEnd"/>
    </w:p>
    <w:p w14:paraId="14EB66F7" w14:textId="77777777" w:rsidR="00D912DC" w:rsidRPr="00D912DC" w:rsidRDefault="00D912DC" w:rsidP="00D912DC">
      <w:pPr>
        <w:rPr>
          <w:rFonts w:ascii="Cambria Math" w:hAnsi="Cambria Math" w:cs="Cambria Math"/>
        </w:rPr>
      </w:pPr>
      <w:proofErr w:type="spellStart"/>
      <w:r w:rsidRPr="00D912DC">
        <w:rPr>
          <w:rFonts w:ascii="Cambria Math" w:hAnsi="Cambria Math" w:cs="Cambria Math"/>
        </w:rPr>
        <w:t>Izolovaná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rukoväť</w:t>
      </w:r>
      <w:proofErr w:type="spellEnd"/>
    </w:p>
    <w:p w14:paraId="25D9BBD8" w14:textId="77777777" w:rsidR="00D912DC" w:rsidRPr="00D912DC" w:rsidRDefault="00D912DC" w:rsidP="00D912DC">
      <w:pPr>
        <w:rPr>
          <w:rFonts w:ascii="Cambria Math" w:hAnsi="Cambria Math" w:cs="Cambria Math"/>
        </w:rPr>
      </w:pPr>
      <w:proofErr w:type="spellStart"/>
      <w:r w:rsidRPr="00D912DC">
        <w:rPr>
          <w:rFonts w:ascii="Cambria Math" w:hAnsi="Cambria Math" w:cs="Cambria Math"/>
        </w:rPr>
        <w:t>Izolácia</w:t>
      </w:r>
      <w:proofErr w:type="spellEnd"/>
      <w:r w:rsidRPr="00D912DC">
        <w:rPr>
          <w:rFonts w:ascii="Cambria Math" w:hAnsi="Cambria Math" w:cs="Cambria Math"/>
        </w:rPr>
        <w:t xml:space="preserve">: </w:t>
      </w:r>
      <w:proofErr w:type="spellStart"/>
      <w:r w:rsidRPr="00D912DC">
        <w:rPr>
          <w:rFonts w:ascii="Cambria Math" w:hAnsi="Cambria Math" w:cs="Cambria Math"/>
        </w:rPr>
        <w:t>do</w:t>
      </w:r>
      <w:proofErr w:type="spellEnd"/>
      <w:r w:rsidRPr="00D912DC">
        <w:rPr>
          <w:rFonts w:ascii="Cambria Math" w:hAnsi="Cambria Math" w:cs="Cambria Math"/>
        </w:rPr>
        <w:t xml:space="preserve"> 1000 V [AC]</w:t>
      </w:r>
    </w:p>
    <w:p w14:paraId="2D080418" w14:textId="77777777" w:rsidR="00D912DC" w:rsidRPr="00D912DC" w:rsidRDefault="00D912DC" w:rsidP="00D912DC">
      <w:pPr>
        <w:rPr>
          <w:rFonts w:ascii="Cambria Math" w:hAnsi="Cambria Math" w:cs="Cambria Math"/>
        </w:rPr>
      </w:pPr>
      <w:r w:rsidRPr="00D912DC">
        <w:rPr>
          <w:rFonts w:ascii="Cambria Math" w:hAnsi="Cambria Math" w:cs="Cambria Math"/>
        </w:rPr>
        <w:t xml:space="preserve">Na </w:t>
      </w:r>
      <w:proofErr w:type="spellStart"/>
      <w:r w:rsidRPr="00D912DC">
        <w:rPr>
          <w:rFonts w:ascii="Cambria Math" w:hAnsi="Cambria Math" w:cs="Cambria Math"/>
        </w:rPr>
        <w:t>káble</w:t>
      </w:r>
      <w:proofErr w:type="spellEnd"/>
      <w:r w:rsidRPr="00D912DC">
        <w:rPr>
          <w:rFonts w:ascii="Cambria Math" w:hAnsi="Cambria Math" w:cs="Cambria Math"/>
        </w:rPr>
        <w:t xml:space="preserve"> s </w:t>
      </w:r>
      <w:proofErr w:type="spellStart"/>
      <w:r w:rsidRPr="00D912DC">
        <w:rPr>
          <w:rFonts w:ascii="Cambria Math" w:hAnsi="Cambria Math" w:cs="Cambria Math"/>
        </w:rPr>
        <w:t>plastovou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alebo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gumovou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izoláciou</w:t>
      </w:r>
      <w:proofErr w:type="spellEnd"/>
    </w:p>
    <w:p w14:paraId="2791D028" w14:textId="77777777" w:rsidR="00D912DC" w:rsidRPr="00D912DC" w:rsidRDefault="00D912DC" w:rsidP="00D912DC">
      <w:pPr>
        <w:rPr>
          <w:rFonts w:ascii="Cambria Math" w:hAnsi="Cambria Math" w:cs="Cambria Math"/>
        </w:rPr>
      </w:pPr>
      <w:proofErr w:type="spellStart"/>
      <w:r w:rsidRPr="00D912DC">
        <w:rPr>
          <w:rFonts w:ascii="Cambria Math" w:hAnsi="Cambria Math" w:cs="Cambria Math"/>
        </w:rPr>
        <w:t>Priemer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nastaviteľný</w:t>
      </w:r>
      <w:proofErr w:type="spellEnd"/>
      <w:r w:rsidRPr="00D912DC">
        <w:rPr>
          <w:rFonts w:ascii="Cambria Math" w:hAnsi="Cambria Math" w:cs="Cambria Math"/>
        </w:rPr>
        <w:t xml:space="preserve"> s </w:t>
      </w:r>
      <w:proofErr w:type="spellStart"/>
      <w:r w:rsidRPr="00D912DC">
        <w:rPr>
          <w:rFonts w:ascii="Cambria Math" w:hAnsi="Cambria Math" w:cs="Cambria Math"/>
        </w:rPr>
        <w:t>ryhovanou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skrutkou</w:t>
      </w:r>
      <w:proofErr w:type="spellEnd"/>
      <w:r w:rsidRPr="00D912DC">
        <w:rPr>
          <w:rFonts w:ascii="Cambria Math" w:hAnsi="Cambria Math" w:cs="Cambria Math"/>
        </w:rPr>
        <w:t xml:space="preserve"> a </w:t>
      </w:r>
      <w:proofErr w:type="spellStart"/>
      <w:r w:rsidRPr="00D912DC">
        <w:rPr>
          <w:rFonts w:ascii="Cambria Math" w:hAnsi="Cambria Math" w:cs="Cambria Math"/>
        </w:rPr>
        <w:t>prítužnou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maticou</w:t>
      </w:r>
      <w:proofErr w:type="spellEnd"/>
    </w:p>
    <w:p w14:paraId="1FEB544B" w14:textId="77777777" w:rsidR="00D912DC" w:rsidRPr="00D912DC" w:rsidRDefault="00D912DC" w:rsidP="00D912DC">
      <w:pPr>
        <w:rPr>
          <w:rFonts w:ascii="Cambria Math" w:hAnsi="Cambria Math" w:cs="Cambria Math"/>
        </w:rPr>
      </w:pPr>
      <w:r w:rsidRPr="00D912DC">
        <w:rPr>
          <w:rFonts w:ascii="Cambria Math" w:hAnsi="Cambria Math" w:cs="Cambria Math"/>
        </w:rPr>
        <w:t xml:space="preserve">Max. </w:t>
      </w:r>
      <w:proofErr w:type="spellStart"/>
      <w:r w:rsidRPr="00D912DC">
        <w:rPr>
          <w:rFonts w:ascii="Cambria Math" w:hAnsi="Cambria Math" w:cs="Cambria Math"/>
        </w:rPr>
        <w:t>prierez</w:t>
      </w:r>
      <w:proofErr w:type="spellEnd"/>
      <w:r w:rsidRPr="00D912DC">
        <w:rPr>
          <w:rFonts w:ascii="Cambria Math" w:hAnsi="Cambria Math" w:cs="Cambria Math"/>
        </w:rPr>
        <w:t xml:space="preserve"> </w:t>
      </w:r>
      <w:proofErr w:type="spellStart"/>
      <w:r w:rsidRPr="00D912DC">
        <w:rPr>
          <w:rFonts w:ascii="Cambria Math" w:hAnsi="Cambria Math" w:cs="Cambria Math"/>
        </w:rPr>
        <w:t>kábla</w:t>
      </w:r>
      <w:proofErr w:type="spellEnd"/>
      <w:r w:rsidRPr="00D912DC">
        <w:rPr>
          <w:rFonts w:ascii="Cambria Math" w:hAnsi="Cambria Math" w:cs="Cambria Math"/>
        </w:rPr>
        <w:t>: 6,0 mm²</w:t>
      </w:r>
    </w:p>
    <w:p w14:paraId="37634C3E" w14:textId="220D78D8" w:rsidR="00481B83" w:rsidRPr="00C34403" w:rsidRDefault="00D912DC" w:rsidP="00D912DC">
      <w:proofErr w:type="spellStart"/>
      <w:r w:rsidRPr="00D912DC">
        <w:rPr>
          <w:rFonts w:ascii="Cambria Math" w:hAnsi="Cambria Math" w:cs="Cambria Math"/>
        </w:rPr>
        <w:t>Dĺžka</w:t>
      </w:r>
      <w:proofErr w:type="spellEnd"/>
      <w:r w:rsidRPr="00D912DC">
        <w:rPr>
          <w:rFonts w:ascii="Cambria Math" w:hAnsi="Cambria Math" w:cs="Cambria Math"/>
        </w:rPr>
        <w:t xml:space="preserve"> 160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2023-01-23T07:36:00Z</dcterms:created>
  <dcterms:modified xsi:type="dcterms:W3CDTF">2023-01-23T07:36:00Z</dcterms:modified>
</cp:coreProperties>
</file>